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948" w:rsidRPr="0095604F" w:rsidRDefault="00781948" w:rsidP="00781948">
      <w:pPr>
        <w:pStyle w:val="Heading1"/>
      </w:pPr>
      <w:bookmarkStart w:id="0" w:name="_GoBack"/>
      <w:bookmarkEnd w:id="0"/>
      <w:r w:rsidRPr="0095604F">
        <w:t xml:space="preserve">Gold status for Endress+Hauser </w:t>
      </w:r>
    </w:p>
    <w:p w:rsidR="00781948" w:rsidRPr="0095604F" w:rsidRDefault="00781948" w:rsidP="00781948">
      <w:pPr>
        <w:pStyle w:val="Heading2"/>
      </w:pPr>
      <w:proofErr w:type="spellStart"/>
      <w:r w:rsidRPr="0095604F">
        <w:t>EcoVadis</w:t>
      </w:r>
      <w:proofErr w:type="spellEnd"/>
      <w:r w:rsidRPr="0095604F">
        <w:t xml:space="preserve"> honors sustainable business processes </w:t>
      </w:r>
    </w:p>
    <w:p w:rsidR="00781948" w:rsidRPr="005D636C" w:rsidRDefault="00781948" w:rsidP="00781948">
      <w:pPr>
        <w:rPr>
          <w:b/>
        </w:rPr>
      </w:pPr>
      <w:r w:rsidRPr="005D636C">
        <w:rPr>
          <w:b/>
        </w:rPr>
        <w:t xml:space="preserve">Endress+Hauser </w:t>
      </w:r>
      <w:proofErr w:type="gramStart"/>
      <w:r w:rsidR="008A7ABB">
        <w:rPr>
          <w:b/>
        </w:rPr>
        <w:t>has</w:t>
      </w:r>
      <w:proofErr w:type="gramEnd"/>
      <w:r w:rsidR="008A7ABB">
        <w:rPr>
          <w:b/>
        </w:rPr>
        <w:t xml:space="preserve"> </w:t>
      </w:r>
      <w:r w:rsidRPr="005D636C">
        <w:rPr>
          <w:b/>
        </w:rPr>
        <w:t>receive</w:t>
      </w:r>
      <w:r>
        <w:rPr>
          <w:b/>
        </w:rPr>
        <w:t>d</w:t>
      </w:r>
      <w:r w:rsidRPr="005D636C">
        <w:rPr>
          <w:b/>
        </w:rPr>
        <w:t xml:space="preserve"> </w:t>
      </w:r>
      <w:r w:rsidR="008A7ABB">
        <w:rPr>
          <w:b/>
        </w:rPr>
        <w:t>a</w:t>
      </w:r>
      <w:r w:rsidR="002C2E5F">
        <w:rPr>
          <w:b/>
        </w:rPr>
        <w:t xml:space="preserve"> Gold Recognition Level</w:t>
      </w:r>
      <w:r w:rsidRPr="005D636C">
        <w:rPr>
          <w:b/>
        </w:rPr>
        <w:t xml:space="preserve"> certificate in the </w:t>
      </w:r>
      <w:proofErr w:type="spellStart"/>
      <w:r w:rsidRPr="005D636C">
        <w:rPr>
          <w:b/>
        </w:rPr>
        <w:t>EcoVadis</w:t>
      </w:r>
      <w:proofErr w:type="spellEnd"/>
      <w:r w:rsidRPr="005D636C">
        <w:rPr>
          <w:b/>
        </w:rPr>
        <w:t xml:space="preserve"> audit, improving </w:t>
      </w:r>
      <w:r w:rsidR="008A7ABB">
        <w:rPr>
          <w:b/>
        </w:rPr>
        <w:t xml:space="preserve">on </w:t>
      </w:r>
      <w:r w:rsidRPr="005D636C">
        <w:rPr>
          <w:b/>
        </w:rPr>
        <w:t xml:space="preserve">the previous year’s result with 66 points. The result illustrates the high importance </w:t>
      </w:r>
      <w:r w:rsidR="008A7ABB">
        <w:rPr>
          <w:b/>
        </w:rPr>
        <w:t xml:space="preserve">Endress+Hauser places on its corporate social responsibility (CSR) </w:t>
      </w:r>
      <w:r w:rsidRPr="005D636C">
        <w:rPr>
          <w:b/>
        </w:rPr>
        <w:t xml:space="preserve">and the structured, foresighted approach </w:t>
      </w:r>
      <w:r w:rsidR="008A7ABB">
        <w:rPr>
          <w:b/>
        </w:rPr>
        <w:t>it takes</w:t>
      </w:r>
      <w:r w:rsidRPr="005D636C">
        <w:rPr>
          <w:b/>
        </w:rPr>
        <w:t>.</w:t>
      </w:r>
    </w:p>
    <w:p w:rsidR="00F36F40" w:rsidRDefault="00781948" w:rsidP="00781948">
      <w:r>
        <w:t>“</w:t>
      </w:r>
      <w:r w:rsidRPr="00115D1A">
        <w:t>As a family business, the concept of sustainability is anchored firmly in our values</w:t>
      </w:r>
      <w:r w:rsidR="008A7ABB">
        <w:t>,”</w:t>
      </w:r>
      <w:r w:rsidRPr="00115D1A">
        <w:t xml:space="preserve"> emphasizes Matthias </w:t>
      </w:r>
      <w:proofErr w:type="spellStart"/>
      <w:r w:rsidRPr="00115D1A">
        <w:t>Altendorf</w:t>
      </w:r>
      <w:proofErr w:type="spellEnd"/>
      <w:r w:rsidRPr="00115D1A">
        <w:t>, CEO of the Endress+Hauser Group. “</w:t>
      </w:r>
      <w:r>
        <w:t>For this reason</w:t>
      </w:r>
      <w:r w:rsidRPr="00115D1A">
        <w:t xml:space="preserve"> we have made the </w:t>
      </w:r>
      <w:proofErr w:type="spellStart"/>
      <w:r w:rsidRPr="00115D1A">
        <w:t>EcoVadis</w:t>
      </w:r>
      <w:proofErr w:type="spellEnd"/>
      <w:r w:rsidRPr="00115D1A">
        <w:t xml:space="preserve"> rating one of our strategic key figures. The gold certificate confirms that we are moving in the right direction. At the same time, it serves as an objective evaluation of our social responsibility</w:t>
      </w:r>
      <w:r>
        <w:t xml:space="preserve"> for </w:t>
      </w:r>
      <w:r w:rsidRPr="00115D1A">
        <w:t>our customers</w:t>
      </w:r>
      <w:r>
        <w:t>.”</w:t>
      </w:r>
      <w:r>
        <w:br/>
      </w:r>
      <w:r>
        <w:br/>
      </w:r>
      <w:r w:rsidRPr="00781948">
        <w:rPr>
          <w:b/>
        </w:rPr>
        <w:t>Broad audit</w:t>
      </w:r>
      <w:r>
        <w:br/>
      </w:r>
      <w:r w:rsidR="008A7ABB">
        <w:t>Twenty-one</w:t>
      </w:r>
      <w:r w:rsidRPr="00115D1A">
        <w:t xml:space="preserve"> criteria were assessed in the audit, including </w:t>
      </w:r>
      <w:r>
        <w:t>e</w:t>
      </w:r>
      <w:r w:rsidRPr="00115D1A">
        <w:t xml:space="preserve">nvironment, </w:t>
      </w:r>
      <w:r>
        <w:t>l</w:t>
      </w:r>
      <w:r w:rsidRPr="00115D1A">
        <w:t>abor</w:t>
      </w:r>
      <w:r>
        <w:t xml:space="preserve"> practices, f</w:t>
      </w:r>
      <w:r w:rsidRPr="00115D1A">
        <w:t>air business</w:t>
      </w:r>
      <w:r>
        <w:t xml:space="preserve"> practices</w:t>
      </w:r>
      <w:r w:rsidRPr="00115D1A">
        <w:t xml:space="preserve">, and </w:t>
      </w:r>
      <w:r>
        <w:t>sustainable procurement. The c</w:t>
      </w:r>
      <w:r w:rsidRPr="00115D1A">
        <w:t>ompany achieved an above average rating for all categories, receiving the gold certificate. End</w:t>
      </w:r>
      <w:r w:rsidR="008A7ABB">
        <w:t xml:space="preserve">ress+Hauser </w:t>
      </w:r>
      <w:proofErr w:type="gramStart"/>
      <w:r w:rsidR="008A7ABB">
        <w:t>is</w:t>
      </w:r>
      <w:proofErr w:type="gramEnd"/>
      <w:r w:rsidR="008A7ABB">
        <w:t xml:space="preserve"> therefore among</w:t>
      </w:r>
      <w:r w:rsidRPr="00115D1A">
        <w:t xml:space="preserve"> the leading two percent of all suppliers evaluated by </w:t>
      </w:r>
      <w:proofErr w:type="spellStart"/>
      <w:r w:rsidRPr="00115D1A">
        <w:t>EcoVadis</w:t>
      </w:r>
      <w:proofErr w:type="spellEnd"/>
      <w:r w:rsidRPr="00115D1A">
        <w:t xml:space="preserve">. </w:t>
      </w:r>
      <w:r>
        <w:br/>
      </w:r>
      <w:r>
        <w:br/>
      </w:r>
      <w:r w:rsidRPr="00115D1A">
        <w:rPr>
          <w:b/>
        </w:rPr>
        <w:t>Social responsibility at Endress+Hauser</w:t>
      </w:r>
      <w:r>
        <w:br/>
      </w:r>
      <w:proofErr w:type="gramStart"/>
      <w:r w:rsidRPr="00115D1A">
        <w:t>The</w:t>
      </w:r>
      <w:proofErr w:type="gramEnd"/>
      <w:r w:rsidRPr="00115D1A">
        <w:t xml:space="preserve"> concept of responsibility is firmly anchored in the company values at Endress+Hauser. Since 2015, the </w:t>
      </w:r>
      <w:r w:rsidR="002C2E5F">
        <w:t>G</w:t>
      </w:r>
      <w:r w:rsidRPr="00115D1A">
        <w:t xml:space="preserve">roup has </w:t>
      </w:r>
      <w:r w:rsidR="002C2E5F">
        <w:t>published</w:t>
      </w:r>
      <w:r w:rsidRPr="00115D1A">
        <w:t xml:space="preserve"> a sustainability report </w:t>
      </w:r>
      <w:r w:rsidR="008A7ABB">
        <w:t>that</w:t>
      </w:r>
      <w:r w:rsidRPr="00115D1A">
        <w:t xml:space="preserve"> examines social, environmental and economic aspect</w:t>
      </w:r>
      <w:r>
        <w:t>s</w:t>
      </w:r>
      <w:r w:rsidRPr="00115D1A">
        <w:t xml:space="preserve"> of company management, giving a holistic view of the </w:t>
      </w:r>
      <w:r w:rsidR="002C2E5F">
        <w:t>Group’s</w:t>
      </w:r>
      <w:r w:rsidRPr="00115D1A">
        <w:t xml:space="preserve"> development. </w:t>
      </w:r>
      <w:r>
        <w:rPr>
          <w:rFonts w:ascii="E+HSerif-Light" w:eastAsia="E+HSerif-Light" w:hAnsi="Times New Roman" w:cs="E+HSerif-Light"/>
          <w:color w:val="auto"/>
          <w:sz w:val="19"/>
          <w:szCs w:val="19"/>
        </w:rPr>
        <w:br/>
      </w:r>
      <w:r>
        <w:rPr>
          <w:rFonts w:ascii="E+HSerif-Light" w:eastAsia="E+HSerif-Light" w:hAnsi="Times New Roman" w:cs="E+HSerif-Light"/>
          <w:color w:val="auto"/>
          <w:sz w:val="19"/>
          <w:szCs w:val="19"/>
        </w:rPr>
        <w:br/>
      </w:r>
      <w:r w:rsidRPr="00115D1A">
        <w:rPr>
          <w:b/>
        </w:rPr>
        <w:t xml:space="preserve">The </w:t>
      </w:r>
      <w:proofErr w:type="spellStart"/>
      <w:r w:rsidRPr="00115D1A">
        <w:rPr>
          <w:b/>
        </w:rPr>
        <w:t>EcoVadis</w:t>
      </w:r>
      <w:proofErr w:type="spellEnd"/>
      <w:r w:rsidRPr="00115D1A">
        <w:rPr>
          <w:b/>
        </w:rPr>
        <w:t xml:space="preserve"> rating</w:t>
      </w:r>
      <w:r>
        <w:br/>
      </w:r>
      <w:proofErr w:type="spellStart"/>
      <w:r w:rsidRPr="00115D1A">
        <w:t>EcoVadis</w:t>
      </w:r>
      <w:proofErr w:type="spellEnd"/>
      <w:r w:rsidRPr="00115D1A">
        <w:t xml:space="preserve"> runs a platform that allows companies to assess the environmental and social aspects of their suppliers.</w:t>
      </w:r>
      <w:r>
        <w:t xml:space="preserve"> Structured scorecards make it simple to track and improve environmental, social and ethical performance worldwide. Over 20,000 companies use </w:t>
      </w:r>
      <w:proofErr w:type="spellStart"/>
      <w:r>
        <w:t>EcoVadis</w:t>
      </w:r>
      <w:proofErr w:type="spellEnd"/>
      <w:r>
        <w:t xml:space="preserve"> in order to reduce risks, improve innovation and create trust and transparency between business </w:t>
      </w:r>
      <w:r w:rsidR="002C2E5F">
        <w:t>partners</w:t>
      </w:r>
      <w:r>
        <w:t xml:space="preserve">. </w:t>
      </w:r>
      <w:r w:rsidRPr="004D141E">
        <w:rPr>
          <w:lang w:val="en-GB"/>
        </w:rPr>
        <w:br/>
      </w:r>
      <w:r w:rsidRPr="004D141E">
        <w:rPr>
          <w:lang w:val="en-GB"/>
        </w:rPr>
        <w:br/>
        <w:t xml:space="preserve">More information on the topic of sustainability at </w:t>
      </w:r>
      <w:r>
        <w:rPr>
          <w:lang w:val="en-GB"/>
        </w:rPr>
        <w:t xml:space="preserve">Endress+Hauser can be found </w:t>
      </w:r>
      <w:r w:rsidR="008A7ABB">
        <w:rPr>
          <w:lang w:val="en-GB"/>
        </w:rPr>
        <w:t>at</w:t>
      </w:r>
      <w:proofErr w:type="gramStart"/>
      <w:r w:rsidRPr="004D141E">
        <w:rPr>
          <w:lang w:val="en-GB"/>
        </w:rPr>
        <w:t>:</w:t>
      </w:r>
      <w:proofErr w:type="gramEnd"/>
      <w:r w:rsidRPr="004D141E">
        <w:rPr>
          <w:lang w:val="en-GB"/>
        </w:rPr>
        <w:br/>
      </w:r>
      <w:hyperlink r:id="rId8" w:history="1">
        <w:r w:rsidRPr="00E63CA4">
          <w:rPr>
            <w:rStyle w:val="Hyperlink"/>
          </w:rPr>
          <w:t>https://www.endress.com/en/Endress-Hauser-group/endresshauser-at-a-glance/sustainability/sustainability-report</w:t>
        </w:r>
      </w:hyperlink>
      <w:r w:rsidRPr="00E63CA4">
        <w:t xml:space="preserve"> </w:t>
      </w:r>
    </w:p>
    <w:p w:rsidR="00F36F40" w:rsidRDefault="00F36F40" w:rsidP="00F36F40">
      <w:r>
        <w:br w:type="page"/>
      </w:r>
    </w:p>
    <w:p w:rsidR="00F36F40" w:rsidRDefault="00F36F40" w:rsidP="00F36F40">
      <w:pPr>
        <w:spacing w:after="200"/>
        <w:rPr>
          <w:noProof/>
          <w:lang w:eastAsia="de-DE"/>
        </w:rPr>
      </w:pPr>
      <w:r>
        <w:rPr>
          <w:noProof/>
        </w:rPr>
        <w:lastRenderedPageBreak/>
        <w:drawing>
          <wp:inline distT="0" distB="0" distL="0" distR="0" wp14:anchorId="22BFD999" wp14:editId="350B90BC">
            <wp:extent cx="1279547" cy="161411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2017_Energy_efficiency.jpg"/>
                    <pic:cNvPicPr/>
                  </pic:nvPicPr>
                  <pic:blipFill rotWithShape="1">
                    <a:blip r:embed="rId9" cstate="print">
                      <a:extLst>
                        <a:ext uri="{28A0092B-C50C-407E-A947-70E740481C1C}">
                          <a14:useLocalDpi xmlns:a14="http://schemas.microsoft.com/office/drawing/2010/main" val="0"/>
                        </a:ext>
                      </a:extLst>
                    </a:blip>
                    <a:srcRect b="10177"/>
                    <a:stretch/>
                  </pic:blipFill>
                  <pic:spPr bwMode="auto">
                    <a:xfrm>
                      <a:off x="0" y="0"/>
                      <a:ext cx="1281687" cy="1616814"/>
                    </a:xfrm>
                    <a:prstGeom prst="rect">
                      <a:avLst/>
                    </a:prstGeom>
                    <a:ln>
                      <a:noFill/>
                    </a:ln>
                    <a:extLst>
                      <a:ext uri="{53640926-AAD7-44D8-BBD7-CCE9431645EC}">
                        <a14:shadowObscured xmlns:a14="http://schemas.microsoft.com/office/drawing/2010/main"/>
                      </a:ext>
                    </a:extLst>
                  </pic:spPr>
                </pic:pic>
              </a:graphicData>
            </a:graphic>
          </wp:inline>
        </w:drawing>
      </w:r>
    </w:p>
    <w:p w:rsidR="00F36F40" w:rsidRPr="00636AD3" w:rsidRDefault="00F36F40" w:rsidP="00F36F40">
      <w:pPr>
        <w:pStyle w:val="Texttitle"/>
        <w:rPr>
          <w:lang w:val="en-GB" w:eastAsia="de-DE"/>
        </w:rPr>
      </w:pPr>
      <w:r w:rsidRPr="00636AD3">
        <w:rPr>
          <w:lang w:val="en-GB" w:eastAsia="de-DE"/>
        </w:rPr>
        <w:t>EH_Energy_Efficiency.jpg</w:t>
      </w:r>
    </w:p>
    <w:p w:rsidR="00F36F40" w:rsidRPr="00AC587A" w:rsidRDefault="00F36F40" w:rsidP="00F36F40">
      <w:pPr>
        <w:spacing w:after="480"/>
        <w:rPr>
          <w:noProof/>
          <w:lang w:val="en-GB" w:eastAsia="de-DE"/>
        </w:rPr>
      </w:pPr>
      <w:r w:rsidRPr="00AC587A">
        <w:rPr>
          <w:noProof/>
          <w:lang w:val="en-GB" w:eastAsia="de-DE"/>
        </w:rPr>
        <w:t xml:space="preserve">Endress+Hauser places value on energy efficiency and protecting the environment during production, such as </w:t>
      </w:r>
      <w:r>
        <w:rPr>
          <w:noProof/>
          <w:lang w:val="en-GB" w:eastAsia="de-DE"/>
        </w:rPr>
        <w:t xml:space="preserve">here in the competence center for </w:t>
      </w:r>
      <w:r w:rsidRPr="00AC587A">
        <w:rPr>
          <w:noProof/>
          <w:lang w:val="en-GB" w:eastAsia="de-DE"/>
        </w:rPr>
        <w:t>flow measur</w:t>
      </w:r>
      <w:r w:rsidR="002C2E5F">
        <w:rPr>
          <w:noProof/>
          <w:lang w:val="en-GB" w:eastAsia="de-DE"/>
        </w:rPr>
        <w:t>ement</w:t>
      </w:r>
      <w:r w:rsidRPr="00AC587A">
        <w:rPr>
          <w:noProof/>
          <w:lang w:val="en-GB" w:eastAsia="de-DE"/>
        </w:rPr>
        <w:t xml:space="preserve"> technology</w:t>
      </w:r>
      <w:r w:rsidRPr="00AC587A">
        <w:rPr>
          <w:lang w:val="en-GB" w:eastAsia="de-DE"/>
        </w:rPr>
        <w:t xml:space="preserve"> in </w:t>
      </w:r>
      <w:proofErr w:type="spellStart"/>
      <w:r w:rsidRPr="00AC587A">
        <w:rPr>
          <w:lang w:val="en-GB" w:eastAsia="de-DE"/>
        </w:rPr>
        <w:t>Reinach</w:t>
      </w:r>
      <w:proofErr w:type="spellEnd"/>
      <w:r w:rsidRPr="00AC587A">
        <w:rPr>
          <w:lang w:val="en-GB" w:eastAsia="de-DE"/>
        </w:rPr>
        <w:t xml:space="preserve">, Switzerland.  </w:t>
      </w:r>
    </w:p>
    <w:p w:rsidR="00F36F40" w:rsidRPr="00CB327E" w:rsidRDefault="00F36F40" w:rsidP="00F36F40">
      <w:r>
        <w:rPr>
          <w:noProof/>
        </w:rPr>
        <w:drawing>
          <wp:inline distT="0" distB="0" distL="0" distR="0" wp14:anchorId="11E2DD80" wp14:editId="475841FB">
            <wp:extent cx="1804944" cy="1202871"/>
            <wp:effectExtent l="0" t="0" r="5080" b="0"/>
            <wp:docPr id="4" name="Picture 4" descr="D:\Users\i99800035\Desktop\EH_Energy_Efficien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i99800035\Desktop\EH_Energy_Efficiency.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808182" cy="1205029"/>
                    </a:xfrm>
                    <a:prstGeom prst="rect">
                      <a:avLst/>
                    </a:prstGeom>
                    <a:noFill/>
                    <a:ln>
                      <a:noFill/>
                    </a:ln>
                  </pic:spPr>
                </pic:pic>
              </a:graphicData>
            </a:graphic>
          </wp:inline>
        </w:drawing>
      </w:r>
    </w:p>
    <w:p w:rsidR="00F36F40" w:rsidRPr="00636AD3" w:rsidRDefault="00F36F40" w:rsidP="00F36F40">
      <w:pPr>
        <w:pStyle w:val="Texttitle"/>
        <w:rPr>
          <w:lang w:val="en-GB"/>
        </w:rPr>
      </w:pPr>
      <w:r w:rsidRPr="00636AD3">
        <w:rPr>
          <w:lang w:val="en-GB"/>
        </w:rPr>
        <w:t>EH_Photovoltaik.jpg</w:t>
      </w:r>
    </w:p>
    <w:p w:rsidR="00F36F40" w:rsidRPr="004C4F1E" w:rsidRDefault="00F36F40" w:rsidP="00F36F40">
      <w:pPr>
        <w:rPr>
          <w:lang w:val="en-GB"/>
        </w:rPr>
      </w:pPr>
      <w:proofErr w:type="spellStart"/>
      <w:r w:rsidRPr="004C4F1E">
        <w:rPr>
          <w:lang w:val="en-GB"/>
        </w:rPr>
        <w:t>Photovoltaics</w:t>
      </w:r>
      <w:proofErr w:type="spellEnd"/>
      <w:r w:rsidRPr="004C4F1E">
        <w:rPr>
          <w:lang w:val="en-GB"/>
        </w:rPr>
        <w:t xml:space="preserve"> on the roof: Endress+Hauser’s new building inaugurated in 2016 in Italy is</w:t>
      </w:r>
      <w:r>
        <w:rPr>
          <w:lang w:val="en-GB"/>
        </w:rPr>
        <w:t xml:space="preserve"> designed to be energy efficient.</w:t>
      </w:r>
    </w:p>
    <w:p w:rsidR="006407DF" w:rsidRPr="00F36F40" w:rsidRDefault="006407DF" w:rsidP="006407DF">
      <w:pPr>
        <w:rPr>
          <w:lang w:val="en-GB"/>
        </w:rPr>
      </w:pPr>
    </w:p>
    <w:p w:rsidR="006407DF" w:rsidRPr="00C45112" w:rsidRDefault="006407DF" w:rsidP="006407DF">
      <w:pPr>
        <w:spacing w:after="0" w:line="240" w:lineRule="auto"/>
        <w:rPr>
          <w:b/>
          <w:noProof/>
          <w:color w:val="auto"/>
        </w:rPr>
      </w:pPr>
      <w:r w:rsidRPr="00C45112">
        <w:br w:type="page"/>
      </w:r>
    </w:p>
    <w:p w:rsidR="00E06AA1" w:rsidRPr="00460A02" w:rsidRDefault="00E06AA1" w:rsidP="00E06AA1">
      <w:pPr>
        <w:pStyle w:val="Texttitle"/>
      </w:pPr>
      <w:r w:rsidRPr="00460A02">
        <w:lastRenderedPageBreak/>
        <w:t>The Endress+Hauser Group</w:t>
      </w:r>
      <w:r w:rsidR="006407DF">
        <w:br/>
      </w:r>
    </w:p>
    <w:p w:rsidR="00133DFB" w:rsidRPr="00460A02" w:rsidRDefault="00133DFB" w:rsidP="00133DFB">
      <w:pPr>
        <w:rPr>
          <w:noProof/>
        </w:rPr>
      </w:pPr>
      <w:r w:rsidRPr="00460A02">
        <w:rPr>
          <w:noProof/>
        </w:rPr>
        <w:t>Endress+Hauser is a global leader in measurement instrumentation, services and solutions for industrial process engineering. The Group employs</w:t>
      </w:r>
      <w:r w:rsidR="005B5C94">
        <w:rPr>
          <w:noProof/>
        </w:rPr>
        <w:t xml:space="preserve"> </w:t>
      </w:r>
      <w:r w:rsidRPr="00460A02">
        <w:rPr>
          <w:noProof/>
        </w:rPr>
        <w:t>1</w:t>
      </w:r>
      <w:r w:rsidR="00D06C7A">
        <w:rPr>
          <w:noProof/>
        </w:rPr>
        <w:t>3</w:t>
      </w:r>
      <w:r w:rsidRPr="00460A02">
        <w:rPr>
          <w:noProof/>
        </w:rPr>
        <w:t>,000 personnel across the globe, generating net sales of</w:t>
      </w:r>
      <w:r w:rsidR="00B02234">
        <w:rPr>
          <w:noProof/>
        </w:rPr>
        <w:t xml:space="preserve"> more than</w:t>
      </w:r>
      <w:r w:rsidRPr="00460A02">
        <w:rPr>
          <w:noProof/>
        </w:rPr>
        <w:t xml:space="preserve"> </w:t>
      </w:r>
      <w:r w:rsidR="005B5C94">
        <w:rPr>
          <w:noProof/>
        </w:rPr>
        <w:t>2.</w:t>
      </w:r>
      <w:r w:rsidR="00B02234">
        <w:rPr>
          <w:noProof/>
        </w:rPr>
        <w:t>1</w:t>
      </w:r>
      <w:r w:rsidRPr="00460A02">
        <w:rPr>
          <w:noProof/>
        </w:rPr>
        <w:t xml:space="preserve"> billion euros in 201</w:t>
      </w:r>
      <w:r w:rsidR="0033460E">
        <w:rPr>
          <w:noProof/>
        </w:rPr>
        <w:t>6</w:t>
      </w:r>
      <w:r w:rsidRPr="00460A02">
        <w:rPr>
          <w:noProof/>
        </w:rPr>
        <w:t>.</w:t>
      </w:r>
    </w:p>
    <w:p w:rsidR="00E06AA1" w:rsidRPr="00460A02" w:rsidRDefault="00E06AA1" w:rsidP="00E06AA1">
      <w:pPr>
        <w:pStyle w:val="Texttitle"/>
      </w:pPr>
      <w:r w:rsidRPr="00460A02">
        <w:t>Structure</w:t>
      </w:r>
    </w:p>
    <w:p w:rsidR="00E06AA1" w:rsidRPr="00460A02" w:rsidRDefault="00E06AA1" w:rsidP="00E06AA1">
      <w:pPr>
        <w:rPr>
          <w:noProof/>
        </w:rPr>
      </w:pPr>
      <w:r w:rsidRPr="00460A02">
        <w:rPr>
          <w:noProof/>
        </w:rPr>
        <w:t>With dedicated sales centers and a strong network of partners, Endress+Hauser guarantees competent worldwide support. Our production centers in 1</w:t>
      </w:r>
      <w:r w:rsidR="009F3F4B">
        <w:rPr>
          <w:noProof/>
        </w:rPr>
        <w:t>2</w:t>
      </w:r>
      <w:r w:rsidRPr="00460A02">
        <w:rPr>
          <w:noProof/>
        </w:rPr>
        <w:t xml:space="preserve"> countries meet customers’ needs and requirements quickly and effectively. The Group is managed and coordinated by a holding company in Reinach, Switzerland. As a successful family-owned business, Endress+Hauser is set for continued independence and self-reliance.</w:t>
      </w:r>
    </w:p>
    <w:p w:rsidR="00E06AA1" w:rsidRPr="00460A02" w:rsidRDefault="00E06AA1" w:rsidP="00E06AA1">
      <w:pPr>
        <w:pStyle w:val="Texttitle"/>
      </w:pPr>
      <w:r w:rsidRPr="00460A02">
        <w:t>Products</w:t>
      </w:r>
    </w:p>
    <w:p w:rsidR="00E06AA1" w:rsidRPr="00460A02" w:rsidRDefault="00E06AA1" w:rsidP="00E06AA1">
      <w:pPr>
        <w:rPr>
          <w:noProof/>
        </w:rPr>
      </w:pPr>
      <w:r w:rsidRPr="00460A02">
        <w:rPr>
          <w:noProof/>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E06AA1" w:rsidRPr="00460A02" w:rsidRDefault="00E06AA1" w:rsidP="00E06AA1">
      <w:pPr>
        <w:pStyle w:val="Texttitle"/>
      </w:pPr>
      <w:r w:rsidRPr="00460A02">
        <w:t>Industries</w:t>
      </w:r>
    </w:p>
    <w:p w:rsidR="00E06AA1" w:rsidRPr="00460A02" w:rsidRDefault="00E06AA1" w:rsidP="00E06AA1">
      <w:pPr>
        <w:rPr>
          <w:noProof/>
        </w:rPr>
      </w:pPr>
      <w:r w:rsidRPr="00460A02">
        <w:rPr>
          <w:noProof/>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E06AA1" w:rsidRPr="00460A02" w:rsidRDefault="00E06AA1" w:rsidP="00E06AA1">
      <w:pPr>
        <w:pStyle w:val="Texttitle"/>
      </w:pPr>
      <w:r w:rsidRPr="00460A02">
        <w:t>History</w:t>
      </w:r>
    </w:p>
    <w:p w:rsidR="00E06AA1" w:rsidRPr="00460A02" w:rsidRDefault="00E06AA1" w:rsidP="00E06AA1">
      <w:pPr>
        <w:rPr>
          <w:noProof/>
        </w:rPr>
      </w:pPr>
      <w:r w:rsidRPr="00460A02">
        <w:rPr>
          <w:noProof/>
        </w:rPr>
        <w:t xml:space="preserve">Founded in 1953 by Georg H Endress and Ludwig Hauser, Endress+Hauser has been solely owned by the Endress family since 1975. </w:t>
      </w:r>
      <w:r w:rsidR="00C76294">
        <w:rPr>
          <w:noProof/>
        </w:rPr>
        <w:t>T</w:t>
      </w:r>
      <w:r w:rsidRPr="00460A02">
        <w:rPr>
          <w:noProof/>
        </w:rPr>
        <w:t>he Group has developed from a specialist in level measurement to a provider of complete solutions for industrial measuring technology and automation, with constant expansion into new territories and markets.</w:t>
      </w:r>
    </w:p>
    <w:p w:rsidR="00E06AA1" w:rsidRPr="00460A02" w:rsidRDefault="00E06AA1" w:rsidP="00E06AA1">
      <w:pPr>
        <w:rPr>
          <w:noProof/>
        </w:rPr>
      </w:pPr>
      <w:r w:rsidRPr="00460A02">
        <w:rPr>
          <w:noProof/>
        </w:rPr>
        <w:t xml:space="preserve">For further information, please visit </w:t>
      </w:r>
      <w:r w:rsidR="00754C1F" w:rsidRPr="00754C1F">
        <w:rPr>
          <w:noProof/>
          <w:u w:val="single"/>
        </w:rPr>
        <w:t>www.endress.com/media-center</w:t>
      </w:r>
      <w:r w:rsidRPr="00460A02">
        <w:rPr>
          <w:noProof/>
        </w:rPr>
        <w:t xml:space="preserve"> or </w:t>
      </w:r>
      <w:r w:rsidRPr="00460A02">
        <w:rPr>
          <w:noProof/>
          <w:u w:val="single"/>
        </w:rPr>
        <w:t>www.endress.com</w:t>
      </w:r>
    </w:p>
    <w:p w:rsidR="00E06AA1" w:rsidRPr="00460A02" w:rsidRDefault="00E06AA1" w:rsidP="00E06AA1">
      <w:pPr>
        <w:rPr>
          <w:noProof/>
        </w:rPr>
      </w:pPr>
    </w:p>
    <w:p w:rsidR="00E06AA1" w:rsidRPr="00754C1F" w:rsidRDefault="00E06AA1" w:rsidP="00E06AA1">
      <w:pPr>
        <w:pStyle w:val="Texttitle"/>
      </w:pPr>
      <w:r w:rsidRPr="00754C1F">
        <w:t>Contact</w:t>
      </w:r>
    </w:p>
    <w:p w:rsidR="00E06AA1" w:rsidRPr="00754C1F" w:rsidRDefault="00044C0E" w:rsidP="00E06AA1">
      <w:pPr>
        <w:tabs>
          <w:tab w:val="left" w:pos="4820"/>
          <w:tab w:val="left" w:pos="5529"/>
        </w:tabs>
        <w:rPr>
          <w:noProof/>
        </w:rPr>
      </w:pPr>
      <w:r>
        <w:t>Martin Raab</w:t>
      </w:r>
      <w:r>
        <w:tab/>
        <w:t>Em</w:t>
      </w:r>
      <w:r w:rsidRPr="00C45112">
        <w:t>ail</w:t>
      </w:r>
      <w:r w:rsidRPr="00C45112">
        <w:tab/>
      </w:r>
      <w:r>
        <w:t>martin</w:t>
      </w:r>
      <w:r w:rsidRPr="00C45112">
        <w:t>.</w:t>
      </w:r>
      <w:r>
        <w:t>raab</w:t>
      </w:r>
      <w:r w:rsidRPr="00C45112">
        <w:t>@holding.endress.com</w:t>
      </w:r>
      <w:r w:rsidRPr="00C45112">
        <w:br/>
      </w:r>
      <w:r>
        <w:t>Group Media Spokesperson</w:t>
      </w:r>
      <w:r w:rsidRPr="00C45112">
        <w:tab/>
      </w:r>
      <w:r>
        <w:t>Phone</w:t>
      </w:r>
      <w:r w:rsidRPr="00C45112">
        <w:tab/>
        <w:t>+41 61 715 772</w:t>
      </w:r>
      <w:r>
        <w:t>2</w:t>
      </w:r>
      <w:r w:rsidRPr="00C45112">
        <w:br/>
      </w:r>
      <w:r w:rsidR="00E06AA1" w:rsidRPr="00754C1F">
        <w:rPr>
          <w:noProof/>
        </w:rPr>
        <w:t>Endress+Hauser AG</w:t>
      </w:r>
      <w:r w:rsidR="00E06AA1" w:rsidRPr="00754C1F">
        <w:rPr>
          <w:noProof/>
        </w:rPr>
        <w:tab/>
        <w:t>Fax</w:t>
      </w:r>
      <w:r w:rsidR="00E06AA1" w:rsidRPr="00754C1F">
        <w:rPr>
          <w:noProof/>
        </w:rPr>
        <w:tab/>
        <w:t>+41 61 715 2888</w:t>
      </w:r>
      <w:r w:rsidR="00E06AA1" w:rsidRPr="00754C1F">
        <w:rPr>
          <w:noProof/>
        </w:rPr>
        <w:br/>
      </w:r>
      <w:r w:rsidR="00AC6F7A" w:rsidRPr="00754C1F">
        <w:rPr>
          <w:noProof/>
        </w:rPr>
        <w:t>Kägenstrasse 2</w:t>
      </w:r>
      <w:r w:rsidR="00AC6F7A" w:rsidRPr="00754C1F">
        <w:rPr>
          <w:noProof/>
        </w:rPr>
        <w:br/>
        <w:t>4153 Reinach BL</w:t>
      </w:r>
      <w:r w:rsidR="00E06AA1" w:rsidRPr="00754C1F">
        <w:rPr>
          <w:noProof/>
        </w:rPr>
        <w:br/>
        <w:t>Switzerland</w:t>
      </w:r>
    </w:p>
    <w:p w:rsidR="00E06AA1" w:rsidRPr="00754C1F" w:rsidRDefault="00E06AA1" w:rsidP="00E06AA1">
      <w:pPr>
        <w:rPr>
          <w:noProof/>
        </w:rPr>
      </w:pPr>
    </w:p>
    <w:sectPr w:rsidR="00E06AA1" w:rsidRPr="00754C1F"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922" w:rsidRDefault="00A47922" w:rsidP="00380AC8">
      <w:pPr>
        <w:spacing w:after="0" w:line="240" w:lineRule="auto"/>
      </w:pPr>
      <w:r>
        <w:separator/>
      </w:r>
    </w:p>
  </w:endnote>
  <w:endnote w:type="continuationSeparator" w:id="0">
    <w:p w:rsidR="00A47922" w:rsidRDefault="00A4792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E+HSerif-Ligh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3F4DAB" w:rsidRPr="006407DF" w:rsidRDefault="003F4DAB"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EF2732">
          <w:rPr>
            <w:noProof/>
            <w:sz w:val="16"/>
            <w:szCs w:val="16"/>
          </w:rPr>
          <w:t>3</w:t>
        </w:r>
        <w:r w:rsidRPr="006407DF">
          <w:rPr>
            <w:sz w:val="16"/>
            <w:szCs w:val="16"/>
          </w:rPr>
          <w:fldChar w:fldCharType="end"/>
        </w:r>
        <w:r w:rsidRPr="006407DF">
          <w:rPr>
            <w:sz w:val="16"/>
            <w:szCs w:val="16"/>
          </w:rPr>
          <w:t>/</w:t>
        </w:r>
        <w:r w:rsidR="004F0B4B" w:rsidRPr="006407DF">
          <w:rPr>
            <w:sz w:val="16"/>
            <w:szCs w:val="16"/>
          </w:rPr>
          <w:fldChar w:fldCharType="begin"/>
        </w:r>
        <w:r w:rsidR="004F0B4B" w:rsidRPr="006407DF">
          <w:rPr>
            <w:sz w:val="16"/>
            <w:szCs w:val="16"/>
          </w:rPr>
          <w:instrText xml:space="preserve"> NUMPAGES  \* Arabic  \* MERGEFORMAT </w:instrText>
        </w:r>
        <w:r w:rsidR="004F0B4B" w:rsidRPr="006407DF">
          <w:rPr>
            <w:sz w:val="16"/>
            <w:szCs w:val="16"/>
          </w:rPr>
          <w:fldChar w:fldCharType="separate"/>
        </w:r>
        <w:r w:rsidR="00EF2732">
          <w:rPr>
            <w:noProof/>
            <w:sz w:val="16"/>
            <w:szCs w:val="16"/>
          </w:rPr>
          <w:t>3</w:t>
        </w:r>
        <w:r w:rsidR="004F0B4B" w:rsidRPr="006407DF">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AB" w:rsidRDefault="003F4DAB"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922" w:rsidRDefault="00A47922" w:rsidP="00380AC8">
      <w:pPr>
        <w:spacing w:after="0" w:line="240" w:lineRule="auto"/>
      </w:pPr>
      <w:r>
        <w:separator/>
      </w:r>
    </w:p>
  </w:footnote>
  <w:footnote w:type="continuationSeparator" w:id="0">
    <w:p w:rsidR="00A47922" w:rsidRDefault="00A47922"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3F4DAB" w:rsidRPr="00F023F2" w:rsidTr="00D84A90">
      <w:trPr>
        <w:cantSplit/>
        <w:trHeight w:hRule="exact" w:val="936"/>
      </w:trPr>
      <w:tc>
        <w:tcPr>
          <w:tcW w:w="0" w:type="auto"/>
          <w:tcBorders>
            <w:bottom w:val="single" w:sz="4" w:space="0" w:color="auto"/>
          </w:tcBorders>
        </w:tcPr>
        <w:p w:rsidR="003F4DAB" w:rsidRDefault="00F35D5D" w:rsidP="00C27B1F">
          <w:pPr>
            <w:pStyle w:val="DocumenttypDate"/>
          </w:pPr>
          <w:r>
            <w:t>Media r</w:t>
          </w:r>
          <w:r w:rsidR="003F4DAB">
            <w:t>elease</w:t>
          </w:r>
        </w:p>
        <w:p w:rsidR="003F4DAB" w:rsidRPr="00F023F2" w:rsidRDefault="00781948" w:rsidP="00781948">
          <w:pPr>
            <w:pStyle w:val="DocumenttypDate"/>
          </w:pPr>
          <w:r>
            <w:t>14</w:t>
          </w:r>
          <w:r w:rsidR="005B5C94">
            <w:t xml:space="preserve"> </w:t>
          </w:r>
          <w:r>
            <w:t>September</w:t>
          </w:r>
          <w:r w:rsidR="007C37D9">
            <w:t xml:space="preserve"> </w:t>
          </w:r>
          <w:r w:rsidR="00306CE1">
            <w:t>201</w:t>
          </w:r>
          <w:r w:rsidR="0033460E">
            <w:t>7</w:t>
          </w:r>
        </w:p>
      </w:tc>
      <w:sdt>
        <w:sdtPr>
          <w:rPr>
            <w:lang w:val="de-DE"/>
          </w:rPr>
          <w:alias w:val="Logo"/>
          <w:tag w:val="Logo"/>
          <w:id w:val="-225680390"/>
        </w:sdtPr>
        <w:sdtEndPr/>
        <w:sdtContent>
          <w:tc>
            <w:tcPr>
              <w:tcW w:w="3780" w:type="dxa"/>
              <w:tcBorders>
                <w:bottom w:val="single" w:sz="4" w:space="0" w:color="auto"/>
              </w:tcBorders>
            </w:tcPr>
            <w:p w:rsidR="003F4DAB" w:rsidRPr="00F023F2" w:rsidRDefault="003F4DAB" w:rsidP="00C27B1F">
              <w:pPr>
                <w:pStyle w:val="Header"/>
                <w:rPr>
                  <w:lang w:val="de-DE"/>
                </w:rPr>
              </w:pPr>
              <w:r w:rsidRPr="00F023F2">
                <w:rPr>
                  <w:noProof/>
                </w:rPr>
                <w:drawing>
                  <wp:inline distT="0" distB="0" distL="0" distR="0" wp14:anchorId="6CA2CB3A" wp14:editId="3C5B53F3">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3F4DAB" w:rsidRPr="006962C9" w:rsidRDefault="003F4DAB"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AB" w:rsidRPr="00F023F2" w:rsidRDefault="003F4DAB"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22"/>
    <w:rsid w:val="00025DDF"/>
    <w:rsid w:val="00044C0E"/>
    <w:rsid w:val="000B6313"/>
    <w:rsid w:val="000C6BB8"/>
    <w:rsid w:val="00133DFB"/>
    <w:rsid w:val="001A0596"/>
    <w:rsid w:val="001A597E"/>
    <w:rsid w:val="001C42DE"/>
    <w:rsid w:val="00216B19"/>
    <w:rsid w:val="00243CFB"/>
    <w:rsid w:val="002C2E5F"/>
    <w:rsid w:val="00301905"/>
    <w:rsid w:val="0030256C"/>
    <w:rsid w:val="00306CE1"/>
    <w:rsid w:val="00320CF9"/>
    <w:rsid w:val="0033460E"/>
    <w:rsid w:val="00380AC8"/>
    <w:rsid w:val="003F0483"/>
    <w:rsid w:val="003F4DAB"/>
    <w:rsid w:val="00407BCE"/>
    <w:rsid w:val="00426EBC"/>
    <w:rsid w:val="00460A02"/>
    <w:rsid w:val="00474DAE"/>
    <w:rsid w:val="004E0FC1"/>
    <w:rsid w:val="004F0B4B"/>
    <w:rsid w:val="00550723"/>
    <w:rsid w:val="005B5C94"/>
    <w:rsid w:val="005F6CA4"/>
    <w:rsid w:val="006407DF"/>
    <w:rsid w:val="00646730"/>
    <w:rsid w:val="00655259"/>
    <w:rsid w:val="006962C9"/>
    <w:rsid w:val="006D7AA7"/>
    <w:rsid w:val="00754C1F"/>
    <w:rsid w:val="00781948"/>
    <w:rsid w:val="007A5A17"/>
    <w:rsid w:val="007C37D9"/>
    <w:rsid w:val="007E5D32"/>
    <w:rsid w:val="00884946"/>
    <w:rsid w:val="008979FA"/>
    <w:rsid w:val="008A7ABB"/>
    <w:rsid w:val="008B605E"/>
    <w:rsid w:val="00905ED6"/>
    <w:rsid w:val="00965A9E"/>
    <w:rsid w:val="009F3F4B"/>
    <w:rsid w:val="00A47922"/>
    <w:rsid w:val="00A71EEC"/>
    <w:rsid w:val="00AB61D2"/>
    <w:rsid w:val="00AC6F7A"/>
    <w:rsid w:val="00AE082F"/>
    <w:rsid w:val="00B02234"/>
    <w:rsid w:val="00C27B1F"/>
    <w:rsid w:val="00C32234"/>
    <w:rsid w:val="00C76294"/>
    <w:rsid w:val="00CC070E"/>
    <w:rsid w:val="00CF1B70"/>
    <w:rsid w:val="00D06C7A"/>
    <w:rsid w:val="00D1641C"/>
    <w:rsid w:val="00D84A90"/>
    <w:rsid w:val="00DA7921"/>
    <w:rsid w:val="00E06AA1"/>
    <w:rsid w:val="00E233CD"/>
    <w:rsid w:val="00E85D78"/>
    <w:rsid w:val="00E90BF9"/>
    <w:rsid w:val="00ED6B03"/>
    <w:rsid w:val="00EF2732"/>
    <w:rsid w:val="00F023F2"/>
    <w:rsid w:val="00F11C01"/>
    <w:rsid w:val="00F35D5D"/>
    <w:rsid w:val="00F36F40"/>
    <w:rsid w:val="00F93F86"/>
    <w:rsid w:val="00FB7EF3"/>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title">
    <w:name w:val="Text title"/>
    <w:basedOn w:val="Normal"/>
    <w:next w:val="Normal"/>
    <w:qFormat/>
    <w:rsid w:val="00D84A90"/>
    <w:pPr>
      <w:spacing w:after="0"/>
    </w:pPr>
    <w:rPr>
      <w:b/>
      <w:noProof/>
      <w:color w:val="auto"/>
    </w:rPr>
  </w:style>
  <w:style w:type="character" w:styleId="Hyperlink">
    <w:name w:val="Hyperlink"/>
    <w:basedOn w:val="DefaultParagraphFont"/>
    <w:uiPriority w:val="99"/>
    <w:unhideWhenUsed/>
    <w:rsid w:val="00781948"/>
    <w:rPr>
      <w:color w:val="0000FF" w:themeColor="hyperlink"/>
      <w:u w:val="single"/>
    </w:rPr>
  </w:style>
  <w:style w:type="character" w:styleId="FollowedHyperlink">
    <w:name w:val="FollowedHyperlink"/>
    <w:basedOn w:val="DefaultParagraphFont"/>
    <w:uiPriority w:val="99"/>
    <w:semiHidden/>
    <w:unhideWhenUsed/>
    <w:rsid w:val="00F11C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title">
    <w:name w:val="Text title"/>
    <w:basedOn w:val="Normal"/>
    <w:next w:val="Normal"/>
    <w:qFormat/>
    <w:rsid w:val="00D84A90"/>
    <w:pPr>
      <w:spacing w:after="0"/>
    </w:pPr>
    <w:rPr>
      <w:b/>
      <w:noProof/>
      <w:color w:val="auto"/>
    </w:rPr>
  </w:style>
  <w:style w:type="character" w:styleId="Hyperlink">
    <w:name w:val="Hyperlink"/>
    <w:basedOn w:val="DefaultParagraphFont"/>
    <w:uiPriority w:val="99"/>
    <w:unhideWhenUsed/>
    <w:rsid w:val="00781948"/>
    <w:rPr>
      <w:color w:val="0000FF" w:themeColor="hyperlink"/>
      <w:u w:val="single"/>
    </w:rPr>
  </w:style>
  <w:style w:type="character" w:styleId="FollowedHyperlink">
    <w:name w:val="FollowedHyperlink"/>
    <w:basedOn w:val="DefaultParagraphFont"/>
    <w:uiPriority w:val="99"/>
    <w:semiHidden/>
    <w:unhideWhenUsed/>
    <w:rsid w:val="00F11C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dress.com/en/Endress-Hauser-group/endresshauser-at-a-glance/sustainability/sustainability-report"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17\_Templates_2017\Endress_Hauser_topic_day_month_year_2017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A85C1-30E7-4E46-92B3-13ED6D48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Endress_Hauser_topic_day_month_year_2017_EN.dotx</Template>
  <TotalTime>0</TotalTime>
  <Pages>3</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Rehl</dc:creator>
  <cp:keywords>Media release</cp:keywords>
  <cp:lastModifiedBy>Kristina Rehl</cp:lastModifiedBy>
  <cp:revision>9</cp:revision>
  <cp:lastPrinted>2017-09-07T09:40:00Z</cp:lastPrinted>
  <dcterms:created xsi:type="dcterms:W3CDTF">2017-09-05T14:34:00Z</dcterms:created>
  <dcterms:modified xsi:type="dcterms:W3CDTF">2017-09-07T09:40:00Z</dcterms:modified>
</cp:coreProperties>
</file>